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306916" w14:textId="77777777" w:rsidR="009D652C" w:rsidRPr="009D652C" w:rsidRDefault="009D652C" w:rsidP="009D652C">
      <w:pPr>
        <w:spacing w:after="225" w:line="450" w:lineRule="atLeast"/>
        <w:jc w:val="center"/>
        <w:outlineLvl w:val="0"/>
        <w:rPr>
          <w:rFonts w:ascii="RobotoLight" w:eastAsia="Times New Roman" w:hAnsi="RobotoLight" w:cs="Times New Roman"/>
          <w:color w:val="444444"/>
          <w:kern w:val="36"/>
          <w:sz w:val="45"/>
          <w:szCs w:val="45"/>
          <w:lang w:eastAsia="ru-RU"/>
        </w:rPr>
      </w:pPr>
      <w:r w:rsidRPr="009D652C">
        <w:rPr>
          <w:rFonts w:ascii="RobotoLight" w:eastAsia="Times New Roman" w:hAnsi="RobotoLight" w:cs="Times New Roman"/>
          <w:color w:val="444444"/>
          <w:kern w:val="36"/>
          <w:sz w:val="45"/>
          <w:szCs w:val="45"/>
          <w:lang w:eastAsia="ru-RU"/>
        </w:rPr>
        <w:t>Доступная среда</w:t>
      </w:r>
    </w:p>
    <w:p w14:paraId="4E3C436A" w14:textId="77777777" w:rsidR="009D652C" w:rsidRPr="009D652C" w:rsidRDefault="009D652C" w:rsidP="009D652C">
      <w:pPr>
        <w:spacing w:before="375" w:after="225" w:line="360" w:lineRule="atLeast"/>
        <w:outlineLvl w:val="2"/>
        <w:rPr>
          <w:rFonts w:ascii="Helvetica" w:eastAsia="Times New Roman" w:hAnsi="Helvetica" w:cs="Times New Roman"/>
          <w:color w:val="444444"/>
          <w:sz w:val="27"/>
          <w:szCs w:val="27"/>
          <w:lang w:eastAsia="ru-RU"/>
        </w:rPr>
      </w:pPr>
      <w:r w:rsidRPr="009D652C">
        <w:rPr>
          <w:rFonts w:ascii="Helvetica" w:eastAsia="Times New Roman" w:hAnsi="Helvetica" w:cs="Times New Roman"/>
          <w:color w:val="444444"/>
          <w:sz w:val="27"/>
          <w:szCs w:val="27"/>
          <w:lang w:eastAsia="ru-RU"/>
        </w:rPr>
        <w:t>Информация о специальных условиях для обучения инвалидов и лиц с ограниченными возможностями здоровья:</w:t>
      </w:r>
    </w:p>
    <w:tbl>
      <w:tblPr>
        <w:tblW w:w="0" w:type="auto"/>
        <w:tblCellSpacing w:w="15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05"/>
        <w:gridCol w:w="1525"/>
      </w:tblGrid>
      <w:tr w:rsidR="009D652C" w:rsidRPr="009D652C" w14:paraId="5ADD15D6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8F30BDA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специально оборудованных учебных кабинетах;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F1A9BF0" w14:textId="0EA682ED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56BEB83C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E9B8FCD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приспособленных объектах для проведения практических занятий;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0E89C3D" w14:textId="24F974CC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0D5A1434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DAEBB19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приспособленной(</w:t>
            </w:r>
            <w:proofErr w:type="spellStart"/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ых</w:t>
            </w:r>
            <w:proofErr w:type="spellEnd"/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) библиотеке(ах);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34C9E19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3D448FCC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3C5D0AD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специальных объектах спорта;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6E3691E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245DD929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A4D4E2B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приспособленных средствах обучения и воспитания;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2BC7EEB" w14:textId="47A38A3F" w:rsidR="009D652C" w:rsidRPr="009D652C" w:rsidRDefault="009D652C" w:rsidP="00A570B3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имеется</w:t>
            </w:r>
          </w:p>
        </w:tc>
      </w:tr>
      <w:tr w:rsidR="009D652C" w:rsidRPr="009D652C" w14:paraId="1B66C4EE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F60C0ED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об обеспечении беспрепятственного доступа в здания образовательной организации;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DD6256D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имеется</w:t>
            </w:r>
          </w:p>
        </w:tc>
      </w:tr>
      <w:tr w:rsidR="009D652C" w:rsidRPr="009D652C" w14:paraId="2B8F4451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09D9B87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специальных условиях питания;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964654E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0AA9C438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23CAF3E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специальных условиях охраны здоровья;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D1BB2DE" w14:textId="67A95C64" w:rsidR="009D652C" w:rsidRPr="009D652C" w:rsidRDefault="00A570B3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имеется</w:t>
            </w:r>
          </w:p>
        </w:tc>
      </w:tr>
      <w:tr w:rsidR="009D652C" w:rsidRPr="009D652C" w14:paraId="0F28F27D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DD95C74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доступе к приспособленным информационным системам и информационно-телекоммуникационным сетям;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6BCAC41" w14:textId="78452461" w:rsidR="009D652C" w:rsidRPr="009D652C" w:rsidRDefault="009D652C" w:rsidP="004143EF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имеется</w:t>
            </w:r>
          </w:p>
        </w:tc>
      </w:tr>
      <w:tr w:rsidR="009D652C" w:rsidRPr="009D652C" w14:paraId="069F63A7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0EB53B8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приспособленных электронных образовательных ресурсах, к которым обеспечивается доступ;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EF7770F" w14:textId="603ACAD5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bookmarkStart w:id="0" w:name="_GoBack"/>
            <w:bookmarkEnd w:id="0"/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063DEA9E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BBEB20B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наличии специальных технических средств обучения коллективного и индивидуального использования;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DC12890" w14:textId="0F919CD8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17EE4323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05E5BC2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наличии условий для беспрепятственного доступа в общежитии, интернате;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EF2E956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9D652C" w:rsidRPr="009D652C" w14:paraId="0BA72A45" w14:textId="77777777" w:rsidTr="009D65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A9266B7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 количестве жилых помещений в общежитии, интернате, приспособленных для использования инвалидами и лицами с ограниченными возможностями здоровья;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D7B3B85" w14:textId="77777777" w:rsidR="009D652C" w:rsidRPr="009D652C" w:rsidRDefault="009D652C" w:rsidP="009D65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9D652C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отсутствует</w:t>
            </w:r>
          </w:p>
        </w:tc>
      </w:tr>
    </w:tbl>
    <w:p w14:paraId="4DE27EA3" w14:textId="77777777" w:rsidR="000F374A" w:rsidRDefault="000F374A"/>
    <w:sectPr w:rsidR="000F37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Light">
    <w:altName w:val="Arial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52C"/>
    <w:rsid w:val="000F374A"/>
    <w:rsid w:val="004143EF"/>
    <w:rsid w:val="009D652C"/>
    <w:rsid w:val="00A5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F81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D65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D65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65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65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D65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D65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65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65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40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Владислав Фролов</dc:creator>
  <cp:keywords/>
  <dc:description/>
  <cp:lastModifiedBy>Наталья</cp:lastModifiedBy>
  <cp:revision>2</cp:revision>
  <dcterms:created xsi:type="dcterms:W3CDTF">2022-06-27T10:52:00Z</dcterms:created>
  <dcterms:modified xsi:type="dcterms:W3CDTF">2022-06-28T08:47:00Z</dcterms:modified>
</cp:coreProperties>
</file>